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695736"/>
          <w:sz w:val="43"/>
          <w:szCs w:val="43"/>
        </w:rPr>
      </w:pPr>
      <w:r w:rsidRPr="00202E42">
        <w:rPr>
          <w:rFonts w:ascii="Times New Roman" w:hAnsi="Times New Roman" w:cs="Times New Roman"/>
          <w:color w:val="695736"/>
          <w:sz w:val="54"/>
          <w:szCs w:val="54"/>
        </w:rPr>
        <w:t>AP L</w:t>
      </w:r>
      <w:r w:rsidRPr="00202E42">
        <w:rPr>
          <w:rFonts w:ascii="Times New Roman" w:hAnsi="Times New Roman" w:cs="Times New Roman"/>
          <w:color w:val="695736"/>
          <w:sz w:val="43"/>
          <w:szCs w:val="43"/>
        </w:rPr>
        <w:t xml:space="preserve">ITERARY </w:t>
      </w:r>
      <w:r w:rsidRPr="00202E42">
        <w:rPr>
          <w:rFonts w:ascii="Times New Roman" w:hAnsi="Times New Roman" w:cs="Times New Roman"/>
          <w:color w:val="695736"/>
          <w:sz w:val="54"/>
          <w:szCs w:val="54"/>
        </w:rPr>
        <w:t>T</w:t>
      </w:r>
      <w:r w:rsidRPr="00202E42">
        <w:rPr>
          <w:rFonts w:ascii="Times New Roman" w:hAnsi="Times New Roman" w:cs="Times New Roman"/>
          <w:color w:val="695736"/>
          <w:sz w:val="43"/>
          <w:szCs w:val="43"/>
        </w:rPr>
        <w:t>ERMS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Allegory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Tale in verse or prose in which characters, actions, settings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represent abstract ideas or moral qualities Bunyan’s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Pilgrim’s Progress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Alliteration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Repetition of accented consonant sounds at the beginning of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words for effect “The noisy gnat knitted nine sweaters”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>Allusion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A reference in literature or art to previous literature, history,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mythology, pop culture/contemporary events, or the Bible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(usually without explanation)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“It may be we shall touch the Happy Isles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And see the great Achilles”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(Alfred, Lord Tennyson, “Ulysses”)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Ambiguity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Quality of being intentionally unclear, allowing events or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situations to be interpreted in more than one way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“Thou still unravished bride of quietness”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(John Keats, “Ode on a Grecian Urn” –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 xml:space="preserve">still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can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mean ‘never living,’ or ‘yet,’ or ‘enduring,’ or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‘silent’)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Anachronism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Element in a story that is out of its time frame In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Julius Caesar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, Shakespeare mentions caps,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which the Romans did not wear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>Analogy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Comparison of unfamiliar or unusual concept or object with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one that is familiar, usually forcing the reader to think about a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concept more critically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“Knowledge always desires increase: it is like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fire, which must first be kindled by some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external agent, but which will afterwards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propagate itself.”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(Samuel Johnson)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Anticlimax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A sudden and disappointing end to an intense situation.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Many critics consider Jim’s capture and rescue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in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 xml:space="preserve">The Adventures of Huckleberry Finn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an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example of anticlimax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>Antihero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A protagonist who carries the action of a literary piece but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does not embody the classic characteristics of courage,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strength, and nobility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Holden Caulfield in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The Catcher in the Rye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,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Yossarian in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Catch 22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, and Merseult in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The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Stranger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Antithesis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A concept that is directly opposed to a previously presented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idea (thesis)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In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Star Wars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, Darth Vader’s ideals are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antithetical to those of the Jedi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Aphorism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A terse statement that expresses a general truth or moral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principle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“Early to bed, early to rise, makes a man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healthy, wealthy, and wise”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(Benjamin Franklin)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Apostrophe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Direct address to a person, object, or abstract entity that is not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present and/or cannot answer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“Death, be not proud” (John Donne)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“Milton! Thou shouldst be living at this hour!”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(William Wordsworth)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Apotheosis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Elevating someone or something to the level of a god Homer apotheosizes Helen of Troy for her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beauty in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The Iliad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>Archetype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A situation, symbol, or character type that recurs in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mythology, folklore, and literature of a wide variety of cultures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throughout the world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lastRenderedPageBreak/>
        <w:t>The classic hero, the quest, the trickster, the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dark forest, the fair maiden, the mentor, the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sidekick, etc.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Aside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Short speech or remark made by an actor to the audience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rather than to other characters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In a room full of people, Macbeth announces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his plans to the audience in an aside: “To the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castle of Macduff I will surprise…” ( IV, I, 150)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Assonance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The repeated use of a vowel sound “Twice five miles of fertile ground” (Samuel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Taylor Coleridge, “Kubla Khan”)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>Attitude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The author’s feelings toward the topic he or she is writing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about, revealed through point of view, word choice, sentence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structure, etc.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In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To Kill a Mockingbird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, Harper Lee uses an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innocent and unjaded child to express her own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attitude toward prejudice.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>Aubade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A poem or song about lovers who must leave one another in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the early hours of the morning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“Song” and “Break of Day” by John Donne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>Ballad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Folk song or poem passed down orally that tells a story (often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loosely based on an actual incident), usually composed in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four-line stanzas (quatrains) with rhyme scheme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abcb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, often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contains a refrain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 xml:space="preserve">Barbara Allen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(anonymous)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 xml:space="preserve">Lord Randal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(anonymous)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>Blank verse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Unrhymed iambic pentameter (five feet of two syllables each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with the first syllable unstressed and the second syllable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stressed)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Much of Shakespeare’s dialogue and the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entirety of Milton’s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 xml:space="preserve">Paradise Lost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are written in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blank verse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Bildungsroman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Novel dealing with the formative years of the main character –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a “coming of age” novel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Fielding’s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Tom Jones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, Dickens’s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Great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Expectations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, Charlotte Brontë’s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Jane Eyre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>Byronic hero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Character type, describes the autobiographical heroes of the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poetry of Lord Byron as well as numerous other heroes of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romantic poetry and fiction based on Byron’s model. The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Byronic hero is typically a handsome and wealthy man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consumed with an obsessive love for a woman who either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cannot or will not return that love in the same fashion. The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Byronic hero is characterized by a mysterious past and seems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to possess some dark secret or past sin that is never fully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revealed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Harold in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Childe Harold’s Pilgrimage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Mr. Rochester in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Jane Eyre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Heathcliff in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Wuthering Heights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Jay Gatsby in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The Great Gatsby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Rhett Butler in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Gone With The Wind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Ethan Edwards in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The Searchers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Batman of comic book fame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Caesura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A pause within a line of poetry that breaks the regularity of the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metrical pattern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“Then be not coy, || but use your time; And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while ye may, || go marry”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(Robert Herrick, “To The Virgins…”)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color w:val="333333"/>
          <w:sz w:val="18"/>
          <w:szCs w:val="18"/>
        </w:rPr>
      </w:pPr>
      <w:r w:rsidRPr="00202E42">
        <w:rPr>
          <w:rFonts w:ascii="Georgia" w:hAnsi="Georgia" w:cs="Georgia"/>
          <w:color w:val="333333"/>
          <w:sz w:val="18"/>
          <w:szCs w:val="18"/>
        </w:rPr>
        <w:t>Carpe diem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lastRenderedPageBreak/>
        <w:t>[Latin ‘seize the day’] frequent theme of 16</w:t>
      </w:r>
      <w:r w:rsidRPr="00202E42">
        <w:rPr>
          <w:rFonts w:ascii="Arial Narrow" w:hAnsi="Arial Narrow" w:cs="Arial Narrow"/>
          <w:color w:val="333333"/>
          <w:sz w:val="12"/>
          <w:szCs w:val="12"/>
        </w:rPr>
        <w:t xml:space="preserve">th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&amp; 17</w:t>
      </w:r>
      <w:r w:rsidRPr="00202E42">
        <w:rPr>
          <w:rFonts w:ascii="Arial Narrow" w:hAnsi="Arial Narrow" w:cs="Arial Narrow"/>
          <w:color w:val="333333"/>
          <w:sz w:val="12"/>
          <w:szCs w:val="12"/>
        </w:rPr>
        <w:t xml:space="preserve">th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century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poetry; promotes the pursuit of earthly pleasures (especially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sex) while one is young and carefree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“To The Virgins, Make Much of Time” by Robert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Herrick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“To His Coy Mistress” by Andrew Marvell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Catalog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List of people or things incorporated in an epic or a romance,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includes in-depth description of each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The list of fallen angels in lines 374-505 of Book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I of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Paradise Lost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>Catharsis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Term coined by Aristotle to describe an emotional cleansing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or feeling of relief gained through the release of the negative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emotions of pity and fear while watching tragedy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Many people are upset by the death of John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Proctor near the end of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The Crucible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; they are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experiencing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catharsis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Chiasmus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The opposite of parallel construction: inverting the second of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two phrases that would otherwise be parallel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Parallel: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“I like the idea; I don’t like its execution.”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Chiasmus: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“I Like the idea; its execution, I don’t.”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Classicism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Tendency in art of Ancient Greece and Rome to place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emphasis on reason, clarity, balance, and order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The works of Virgil and Horace produced during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the reign of Augustus, e.g.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The Aeneid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>Colloquialism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Slang word or phrase characteristic of a particular regional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dialect, used in everyday conversation. Used in writing to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reflect the way people speak in a particular time and/or place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The speech of Pap in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 xml:space="preserve">Huck Finn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is filled with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colloquialisms: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“Looky here – you drop that school, you hear?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I’ll learn people to bring up a boy to put on airs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over his own father.”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Comic relief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Humor that provides relief of tension between more serious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episodes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The bawdy jokes of the porter following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Duncan’s murder in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Macbeth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>Conceit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A far-fetched comparison between two seemingly unrelated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things; an extended metaphor that gains appeal from its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unusual or extraordinary comparison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“This flea is you and I, and this / Our marriagebed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and marriage-temple is.”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(John Donne, “The Flea”)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Connotation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Meaning or abstract value typically associated with a word; it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that transcends the dictionary meaning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 xml:space="preserve">Home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connotes warmth and security;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house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does not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Consonance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Repetition of same consonant sounds in words with different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vowel sounds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“Far on the ri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n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gi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n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g plai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n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s of wi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n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dy Troy”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(Tennyson, “Ulysses”)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Couplet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Two successive rhyming lines of the same number of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syllables with matching cadence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“Hope springs eternal in the human breast: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Man never is, but always to be blest.”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(Alexander Pope,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An Essay on Man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)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Denotation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Literal, dictionary definition of a word or phrase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 xml:space="preserve">Thin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and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 xml:space="preserve">skinny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both have the denotation of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lastRenderedPageBreak/>
        <w:t>‘not fat,’ thought their connotations are slightly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different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695736"/>
          <w:sz w:val="14"/>
          <w:szCs w:val="14"/>
        </w:rPr>
      </w:pPr>
      <w:r w:rsidRPr="00202E42">
        <w:rPr>
          <w:rFonts w:ascii="Times New Roman" w:hAnsi="Times New Roman" w:cs="Times New Roman"/>
          <w:color w:val="695736"/>
          <w:sz w:val="18"/>
          <w:szCs w:val="18"/>
        </w:rPr>
        <w:t>D</w:t>
      </w:r>
      <w:r w:rsidRPr="00202E42">
        <w:rPr>
          <w:rFonts w:ascii="Times New Roman" w:hAnsi="Times New Roman" w:cs="Times New Roman"/>
          <w:color w:val="695736"/>
          <w:sz w:val="14"/>
          <w:szCs w:val="14"/>
        </w:rPr>
        <w:t>ÉNOUEMENT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(pronounced “daynoo-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maw”)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[Literally, ‘unravelling’] Outcome or clarification at the end of a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story or play; the winding down from climax to ending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In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The Scarlet Letter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, the dénouement occurs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after Dimmesdale’s death.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i/>
          <w:iCs/>
          <w:color w:val="333333"/>
          <w:sz w:val="18"/>
          <w:szCs w:val="18"/>
        </w:rPr>
        <w:t>Deus ex machina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(pronounced “day-oos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ecks mocky-nuh”)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[Latin, literally ‘god from a machine,’ the term comes from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Greek drama in which the character of a god would be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lowered onto the stage with a crane] The term describes a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person who suddenly and unexpectedly appears or reveals a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hidden identity and (often unacceptably) solves what had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been a seemingly impossible dilemma, producing a “cop-out”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ending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Charles Dickens has often been accused of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incorporating a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 xml:space="preserve">deus ex machina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(i.e. John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Barsad in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A Tale of Two Cities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) to very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conveniently (and perhaps unbelievably so)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provide a solution to conflicts in his work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Diction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Words deliberately chosen to achieve a particular effect or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tone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Hawthorne’s diction in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 xml:space="preserve">The Scarlet Letter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is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formal, allowing for a serious criticism of Puritan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hypocrisy, while Twain’s diction in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 xml:space="preserve">Huck Finn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is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informal, allowing for an ironic and humorous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criticism of contemporary American hypocrisy.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Didactic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Adjective used to describe a work in which the author’s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primary purpose is to instruct, teach, or moralize Aesop’s fables are didactic.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Dramatic monologue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Poem in which one character (not the author himself) speaks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to other character(s). Typical of the Victorian era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“My Last Duchess” by Robert Browning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“Ulysses” by Alfred, Lord Tennyson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Dynamic character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Character who exhibits marked change in attitude, beliefs,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temperament, personal relationships, etc. Scrooge in Dickens’s “A Christmas Carol”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Elegy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Poem of mourning over the death of an individual “Lycidas” by John Milton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Elision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The omission of an unstressed vowel or syllable to preserve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the meter of a poem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“I wandered lonely as a cloud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That floats on high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 xml:space="preserve">o’er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vales and hills.”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-William Wordsworth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Ellipsis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An omission of words from a sentence,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 xml:space="preserve">often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(though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not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always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) indicated by three consecutive periods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“Composed in the Tower before his execution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These moving verses.”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- Anthony Hecht “’More Light! More Light!’”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>End-stopped line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Line of poetry in which the grammatical and logical sense are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completed within the line (and thus a pause is expected when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reading aloud)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“A little learning is a dangerous thing;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Drink deep,or taste not the Pierian spring.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There shallow draughts intoxicate the brain,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And drinking largely sobers us again.”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(Alexander Pope,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An Essay on Criticism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)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>Enjambment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The running over of a clause or sentence from one line of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poetry into the next without a grammatical pause (remember,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lastRenderedPageBreak/>
        <w:t xml:space="preserve">when reading aloud, always read the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 xml:space="preserve">sentence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and not the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line)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“April is the cruelest month, breeding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Lilacs out of the dead land, mixing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Memory and desire, stirring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Dull roots with spring rain.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Winter kept us warm, covering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Earth in forgetful snow, feeding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A little life with dried tubers.”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(T.S. Eliot,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The Wasteland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)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Epic machinery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The immortal beings who intervene in the lives of mortals to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prompt or to further the action in an epic poem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The gods of Olympus in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 xml:space="preserve">The Iliad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and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The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Odyssey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, God and the angels in Milton’s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Paradise Lost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, the “sylphs” in Pope’s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The Rape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of the Lock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Epigram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Short, clever poem with a witty turn of thought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“Sir, I admit your general rule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That every poet is a fool,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But you yourself may serve to show it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That every fool is not a poet.”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(Samuel Taylor Coleridge)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Epigraph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Brief quotation found at the beginning of a literary work Eliot includes two epigraphs at the beginning of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“The Hollow Men”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Epiphany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A sudden flash of insight; a startling discovery and/or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appearance; a dramatic realization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Jocasta’s sudden realization that her husband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is her son is an epiphanous moment in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Oedipus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the King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>Epistolary novel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Novel whose plot is presented entirely through letters written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by a character or characters. The novelist can use this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technique to present varying first-person points of view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Samuel Richardson’s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 xml:space="preserve">Pamela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(consid-ered by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many to be the first true novel in English), which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consists entirely of letters written back and forth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between Pamela and her father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Epithet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Adjective or phrase used to characterize someone or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something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 xml:space="preserve">Gray-eyed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Athena,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 xml:space="preserve">the wine-dark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sea,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rosyfingered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dawn (Homer)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Euphemism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Substitution of an inoffensive word or phrase for another that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would be harsh, offensive, or embarrassing “He passed away” rather than “he died”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Exemplum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Tale (often incorporated within a sermon) that illustrates a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moral principle “The Pardoner’s Tale” by Geoffery Chaucer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Fantasy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Narrative involving unusual creatures and improbable or farfetched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events that are explained by way of spells, magic, etc.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Stoker’s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Dracula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Rowling’s Harry Potter books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Tolkien’s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The Lord of the Rings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Farce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A comedy that depends on exaggerated or improbable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situations to amuse the audience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 xml:space="preserve">The Taming of the Shrew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by Shakespeare,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Sandler’s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The Waterboy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Flashback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Interruption of the chronological flow of a narrative by a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description of something that happened previously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 xml:space="preserve">The Odyssey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begins with Odysseus washed up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on the shores of Phaecia. Homer relies on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flashback to narrate the hero’s adventures over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the last ten years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Flat character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A simple, one-dimensional character with one defining trait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about whom little is revealed over the course of the work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lastRenderedPageBreak/>
        <w:t xml:space="preserve">Pap in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Huck Finn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Chillingworth in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The Scarlet Letter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Lucy Manette in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A Tale of Two Cities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>Foil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Character whose personal characteristics contrast with and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enhance those of another (a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 xml:space="preserve">foil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was originally a thin sheet of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shiny metal placed under a jewel to make it shine more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brightly)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Benvolio is a foil for Tybalt in Shakespeare’s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 xml:space="preserve">Romeo and Juliet;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MacDuff is a foil for MacBeth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in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MacBeth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Free verse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Poetry that does not have regular rhythm or rhyme Walt Whitman’s “Song of Myself”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Genre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Category into which a piece of writing can be classified Poetry, prose, fantasy, tragedy, etc.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>Gothic literature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Literature characterized by mysterious settings and an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atmosphere of terror and gloom. The gothic often involves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undertones of forbidden sexuality – incest, homosexuality,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hints at pedophilia, etc.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Shelley’s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Frankenstein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, Stoker’s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Dracula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,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Coleridge’s “Christabel,” and everything ever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written by Edgar Allan Poe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Grotesque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Describes characters and situations in literature that are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distorted and fantastically odd or unnatural Hulga in O’Connor’s “Good Country People.”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Heroic couplet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In poetry, a couplet written in iambic pentameter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“The bookful blockhead, ignorantly read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With loads of learned lumber in his head.”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(Alexander Pope,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An Essay on Criticism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)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Hubris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Pride to the point of arrogance or insolence. In Greek myth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and tragedy, hubris often leads to one’s downfall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Phaëthon, mortal son of Apollo, fell prey to his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own hubris when he mistakenly believed he had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the strength of a god and could drive the chariot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of his father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Hyperbole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Extreme exaggeration not meant to be taken literally but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merely intended for effect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“A greenhouse arrived from Gatsby’s.” (F.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Scott Fitzgerald,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The Great Gatsby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)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>Iambic pentameter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Poetry consisting of five iambs per line (an iamb is a foot (a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color w:val="333333"/>
          <w:sz w:val="12"/>
          <w:szCs w:val="12"/>
        </w:rPr>
      </w:pPr>
      <w:r w:rsidRPr="00202E42">
        <w:rPr>
          <w:rFonts w:ascii="Georgia" w:hAnsi="Georgia" w:cs="Georgia"/>
          <w:color w:val="333333"/>
          <w:sz w:val="12"/>
          <w:szCs w:val="12"/>
        </w:rPr>
        <w:t>˘ ′ ˘ ′ ˘ ′ ˘ ′ ˘ ′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group of syllables of set number) of two syllables, with the first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syllable unaccented and the second syllable accented)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When I have fears that I may cease to be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color w:val="333333"/>
          <w:sz w:val="12"/>
          <w:szCs w:val="12"/>
        </w:rPr>
      </w:pPr>
      <w:r w:rsidRPr="00202E42">
        <w:rPr>
          <w:rFonts w:ascii="Georgia" w:hAnsi="Georgia" w:cs="Georgia"/>
          <w:color w:val="333333"/>
          <w:sz w:val="12"/>
          <w:szCs w:val="12"/>
        </w:rPr>
        <w:t>˘ ′ ˘ ′ ˘ ′ ˘ ′ ˘ ′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Before my pen has gleaned my teeming brain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(John Keats, “When I Have Fears”)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i/>
          <w:iCs/>
          <w:color w:val="333333"/>
          <w:sz w:val="18"/>
          <w:szCs w:val="18"/>
        </w:rPr>
        <w:t>In medias res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(pronounced “in maydee-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us race”)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[Latin, literally ‘in the midst of things’] Describes the method of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beginning a narrative by plunging into the middle of the action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without the formality of an introduction, later using flashback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to tell what has happened previously. Typical convention of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epic poetry.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Homer’s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The Odyssey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, Virgil’s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The Aeneid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, and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Milton’s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 xml:space="preserve">Paradise Lost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all begin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in medias res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Inversion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Switch in the normal word order, often employed for emphasis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or to maintain rhyme scheme or rhythm “Strong in the force he is” –Yoda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695736"/>
          <w:sz w:val="14"/>
          <w:szCs w:val="14"/>
        </w:rPr>
      </w:pPr>
      <w:r w:rsidRPr="00202E42">
        <w:rPr>
          <w:rFonts w:ascii="Times New Roman" w:hAnsi="Times New Roman" w:cs="Times New Roman"/>
          <w:color w:val="695736"/>
          <w:sz w:val="18"/>
          <w:szCs w:val="18"/>
        </w:rPr>
        <w:t>I</w:t>
      </w:r>
      <w:r w:rsidRPr="00202E42">
        <w:rPr>
          <w:rFonts w:ascii="Times New Roman" w:hAnsi="Times New Roman" w:cs="Times New Roman"/>
          <w:color w:val="695736"/>
          <w:sz w:val="14"/>
          <w:szCs w:val="14"/>
        </w:rPr>
        <w:t>RONY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color w:val="333333"/>
          <w:sz w:val="18"/>
          <w:szCs w:val="18"/>
        </w:rPr>
      </w:pPr>
      <w:r w:rsidRPr="00202E42">
        <w:rPr>
          <w:rFonts w:ascii="Georgia" w:hAnsi="Georgia" w:cs="Georgia"/>
          <w:color w:val="333333"/>
          <w:sz w:val="18"/>
          <w:szCs w:val="18"/>
        </w:rPr>
        <w:t>Occurs whenever an author suggests one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color w:val="333333"/>
          <w:sz w:val="18"/>
          <w:szCs w:val="18"/>
        </w:rPr>
      </w:pPr>
      <w:r w:rsidRPr="00202E42">
        <w:rPr>
          <w:rFonts w:ascii="Georgia" w:hAnsi="Georgia" w:cs="Georgia"/>
          <w:color w:val="333333"/>
          <w:sz w:val="18"/>
          <w:szCs w:val="18"/>
        </w:rPr>
        <w:t>conclusion while actually intending another, often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color w:val="333333"/>
          <w:sz w:val="18"/>
          <w:szCs w:val="18"/>
        </w:rPr>
      </w:pPr>
      <w:r w:rsidRPr="00202E42">
        <w:rPr>
          <w:rFonts w:ascii="Georgia" w:hAnsi="Georgia" w:cs="Georgia"/>
          <w:color w:val="333333"/>
          <w:sz w:val="18"/>
          <w:szCs w:val="18"/>
        </w:rPr>
        <w:t>very different, one.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color w:val="333333"/>
          <w:sz w:val="18"/>
          <w:szCs w:val="18"/>
        </w:rPr>
      </w:pPr>
      <w:r w:rsidRPr="00202E42">
        <w:rPr>
          <w:rFonts w:ascii="Georgia" w:hAnsi="Georgia" w:cs="Georgia"/>
          <w:color w:val="333333"/>
          <w:sz w:val="18"/>
          <w:szCs w:val="18"/>
        </w:rPr>
        <w:t>There are three basic types of irony: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lastRenderedPageBreak/>
        <w:t xml:space="preserve">• </w:t>
      </w: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Verbal irony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– occurs when the intended meaning of the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author’s words is the opposite of their literal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meaning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• </w:t>
      </w: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Irony of situation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– occurs when circumstances suggest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one conclusion but events actually produce a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very different one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• </w:t>
      </w: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Dramatic irony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– occurs when we know something a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character does not. As a result of his/her ignorance, the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character says or does something contrary to what we want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or expect him or her to say or do.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• Saying “That was graceful” when someone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slips and falls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• When the “diamond” necklace in Guy de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Maupaussant’s story “”The Necklace”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turns out to be made of paste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• In “Little Red Riding Hood” when Little Red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keeps stepping closer and closer to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“grandma” when we know she should be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running the other way.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Kenning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Compound word or phrase replacing a common noun, typical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of Old English poetry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“Whale-path” for sea, “ring-giver” for king in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Beowulf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Künstleroman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Novel depicting the growth of an artist from childhood into the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beginning stages of fulfilling his/her artistic destiny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James Joyce’s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A Portrait of the Artist as a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Young Man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>Litotes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(pronounced “lihtoe-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tease”)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A negative understatement in which some truth is affirmed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through the negation of its opposite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“Building the pyramids was no small feat”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“Elvis was not unpopular in the South.”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Lyric poem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Fairly short poem that expresses the observations, thoughts, “She Dwelt Among the Untrodden Ways” by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and feelings of a single speaker; lyric poems are not narrative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and therefore lack a plot with a climax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William Wordsworth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Malapropism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Mistaken use of a word for another word it resembles, often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employed by authors for a humorous effect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“Don’t draw me no diaphrams!” – Archie Bunker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on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All in the Family; “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You’re like an albacore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around my neck!” – Tony Soprano’s father in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The Sopranos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>Meter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The rhythmical pattern of a poem determined by the number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of feet per line (e.g. a line with 5 iambs is written in iambic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pentameter)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Metonymy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Referring to a person or thing in terms of something else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closely associated with that person or thing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“The White House” instead of “the president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and his advisors,” “suits” instead of “company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executives,” etc.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Mock heroic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Form of satire that applies the elevated diction, syntax, and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format of the classical epic to a trivial subject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“The Nun’s Priest’s Tale” by Chaucer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“The Rape of the Lock” by Pope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Narrative poem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Poem that tells a story and (unlike lyric poetry) involves all of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the elements of plot (exposition,conflict,climax,etc.)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“Paul Revere’s Ride” by Henry Wadsworth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Longfellow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>Neoclassicism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lastRenderedPageBreak/>
        <w:t>Tendency in later art to reflect the principles of reason, clarity,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balance, and order embodied in the works of Greece and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Rome in antiquity (characteristic of the Augustan movement in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English art in the early 1700’s)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The spirit of neoclassicism is captured in the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poetry of Alexander Pope, the fiction of Henry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Fielding, and the satire of Jonathan Swift.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Octave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An eight-line unit, which may constitute a stanza or a section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of a poem (as in a Petrarchan sonnet) Lines 1-8 of Wyatt’s “Whoso List to Hunt”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Oxymoron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Paradoxical figure of speech created through the juxtaposition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of two seemingly contradictory words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Living death, bitter sweet, cruel kindness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“Darkness visible” (Milton,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Paradise Lost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)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Paradox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Statement or situation that on the surface seems impossible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but solves itself and conveys meaning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“The Child is the father of the Man”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(William Wordsworth)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>Parallelism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The repeated use of the same grammatical structure in a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sentence or series of sentences; often used to emphasize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what is said and underscore the meaning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“I came, I saw, I conquered” (Plutarch)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Parody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Comical imitation of a serious piece with the intent of ridiculing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the author or his work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Henry Fielding’s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Shamela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, written to ridicule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Samuel Richardson’s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Pamela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>Pastoral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A poem, play, or story that idealizes and celebrates the simple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lives of country folk, especially shepherds; very popular until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the late 1700’s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“The Passionate Shepherd to His Love” by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Christopher Marlowe, “Michael” by Wordsworth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>Pathos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The quality of a literary work or passage that evokes pity,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compassion, and/or sympathy on the part of the reader. This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pity is different from the pity one feels for a tragic hero in that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the pathetic figure seems to suffer through no fault of his or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her own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Dostoevsky incorporates pathos in his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description of Katerina Marmeladov in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Crime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and Punishment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Periodic sentence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Sentence that delivers its point at the end with no additional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information following the main point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In the spring we go camping.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At the piano she practiced scales.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Pun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Humorous play on words that have several meanings or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words that sound the same but have different meanings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“We must hang together or we will hang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separately” (Benjamin Franklin)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Quatrain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Four line stanza Stanzas in Roetke’s “My Papa’s Waltz”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Recognition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The moment at which a character understands his or her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situation as it really is; a typical element of tragedy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When Oedipus finally comprehends his identity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and history in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Oedipus Rex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>Rhyme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The matching of final vowel and consonant sounds in two or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more words. There a few different types of rhyme: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• </w:t>
      </w: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End rhyme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– describes when rhymes occur at the ends of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lines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• </w:t>
      </w: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Internal rhyme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– describes when rhymes occur within lines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• </w:t>
      </w: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Feminine rhyme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– when the final syllable of a rhyme is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unstressed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lastRenderedPageBreak/>
        <w:t xml:space="preserve">• </w:t>
      </w: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Masculine rhyme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- when the final syllable of a rhymed word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is stressed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“Whose woods these are I think I know.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His house is in the village, though” (Frost)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“”Sam I am, I am Sam” (Seuss)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“The whisky on your breath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Could make a small boy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dizzy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But I hung on like death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Such waltzing was not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easy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” (Roetke)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“The Assyrian came down like the wolf on the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fold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And his cohorts were gleaming in purple and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gold.”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(Byron)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>Romance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Medieval tale dealing with loves and adventures of kings,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queens, knights, and ladies; so called because the earliest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tales of this type were composed in French, a language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derived from that of the Ancient Romans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Sir Gawain and the Green Knight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Sir Thomas Mallory’s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Le Mort d’Arthur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Chaucer’s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The Knight’s Tale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Round character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Well-developed, multi-dimensional character who exhibits a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variety of moods, ideas, and facets to his/her personality Huckleberry Finn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>Satire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Use of humor to expose and ridicule the shortcomings and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failings of individuals, institutions, and humanity at large, often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in the hope that change and reform are possible. Satire is still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categorized according to the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styles of its two early masters, Horace and Juvenal: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•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 xml:space="preserve">Horatian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satire is playfully amusing and seeks to correct vice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or foolishness with gentle laughter and sympathetic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understanding.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•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 xml:space="preserve">Juvenalian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satire is much more scathing and criticizes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corruption or incompetence with scorn and outrage.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• Pope’s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The Rape of the Lock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The Simpsons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• Swift’s “A Modest Proposal”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South Park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>Science fiction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Narrative involving unusual creatures and improbable or farfetched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events that are explained through as-yet unknown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sciencific technological breakthroughs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Mary Shelley’s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Frankenstein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H.G. Wells’s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The War of the Worlds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>Segue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(pronounced “segway”)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Means to get from one portion of a poem or story to another; a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way of smoothly connecting different parts of a work, often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involving transitional words or phrases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The gravedigging scene in Hamlet provides a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segue into Hamlet’s return to the castle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Times New Roman" w:hAnsi="Times New Roman" w:cs="Times New Roman"/>
          <w:color w:val="695736"/>
          <w:sz w:val="18"/>
          <w:szCs w:val="18"/>
        </w:rPr>
        <w:t>S</w:t>
      </w:r>
      <w:r w:rsidRPr="00202E42">
        <w:rPr>
          <w:rFonts w:ascii="Times New Roman" w:hAnsi="Times New Roman" w:cs="Times New Roman"/>
          <w:color w:val="695736"/>
          <w:sz w:val="14"/>
          <w:szCs w:val="14"/>
        </w:rPr>
        <w:t xml:space="preserve">ESTET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An six-line unit, which may constitute a stanza or a section of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a poem (as in a Petrarchan sonnet)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The concluding six lines of Wyatt’s “Whoso List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to Hunt”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Soliloquy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In drama, speech in which a character presents inner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thoughts as if alone Hamlet’s “to be or not to be” speech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>Sonnet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[Italian, literally ‘little song’] Fourteen line poem in iambic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pentameter. The two common types in English poetry: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• Petrarchan - octave (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abbaabba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) and sestet (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cdcdcd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)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lastRenderedPageBreak/>
        <w:t>Many poems of the Renaissance and the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Romantic era are sonnets. The form fell out of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favor and is almost completely absent from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eighteenth-century poetry, though it became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popular again in the Romantic era.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• Shakespearean – 3 quatrains (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abab, cdcd, efef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) followed by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a couplet (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gg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)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Stanza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Deliberate grouping of lines of poetry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Static character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Character who remains consistent throughout the book,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undergoing no significant change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Atticus Finch and Bob Ewell are both static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characters in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To Kill a Mockingbird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>Stream of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>consciousness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A style of writing which attempts to replicate the way the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human mind works. Ideas are presented in random order;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thoughts are often interrupted and unfinished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Toni Morrison’s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Beloved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Faulkner’s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The Sound and the Fury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James Joyce’s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Ulysses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>Style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Way a writer uses language; takes into account diction,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syntax, figures of speech, etc. The writer’s characteristic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“voice”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Hemingway’s style is simple and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straightforward; Fitzgerald’s style is poetic and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filled with imagery.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Synedoche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Figure of speech in which one part stands for the whole “All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 xml:space="preserve">hands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on deck!” “That’s a nice set of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wheels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.” “We need a few strong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backs.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”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Synesthesia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The description of one kind of sense impression by using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words that normally describe another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“Delicious-sounding music,” the “blue-black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cold” in Hayden’s “Winter Sundays”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Syntax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The way in which words, phrases, and sentences are ordered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and connected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Twain often uses ungrammatical syntax to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imitate the dialects of his subjects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>Tale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A story that narrates strange happenings in a direct manner,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without detailed descriptions of character (in fact, characters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are often not named)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Chaucer’s “The Pardoner’s Tale,” which tells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the story of three unnamed rioters.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>Theme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A general idea about life that a work of literature challenges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the reader to think about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Love, family, civic responsibility, revenge,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forgiveness, morality, mortality – these are all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common themes in literature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>Tone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Describes the way an author manipulates language to reveal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his or her attitude about a subject and thereby create the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mood of a work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The wry, witty tone of the narrator of Mark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Twain’s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 xml:space="preserve">The Adventures of Tom Sawyer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helps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established the light-hearted mood of the piece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overall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>Tragedy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A type of drama in which a hero falls from glory into suffering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as a result of a tragic flaw. Tragedy typically involves a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moment of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 xml:space="preserve">recognition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in which the hero realizes that he is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largely to blame for his own fate.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" w:hAnsi="Arial" w:cs="Arial"/>
          <w:i/>
          <w:iCs/>
          <w:color w:val="333333"/>
          <w:sz w:val="18"/>
          <w:szCs w:val="18"/>
        </w:rPr>
        <w:lastRenderedPageBreak/>
        <w:t>Oedipus Rex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,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MacBeth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,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Hamlet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Tragic flaw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Some defect or weakness (but not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wicked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ness) in a hero or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heroine that leads to his or her own downfall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Oedipus’s pride, Macbeth’s ambition, Hamlet’s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indecisiveness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>Tragic hero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A privileged character held in great esteem who, by virtue of a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tragic flaw, experiences a reversal of fortune from good to bad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and experiences more suffering than is fair or deserved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Odeipus, MacBeth, Hamlet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Verisimilitude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A work of fiction’s quality of appearing to be true to life, to Daniel Defoe includes a number of minute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have actually occurred details (ship’s inventory, tide times, sail times,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 xml:space="preserve">latitudes and longitudes, etc.) to lend </w:t>
      </w: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>Robinson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i/>
          <w:iCs/>
          <w:color w:val="333333"/>
          <w:sz w:val="18"/>
          <w:szCs w:val="18"/>
        </w:rPr>
        <w:t xml:space="preserve">Crusoe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a semblance of reality and to achieve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verisimilitude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Verse Essay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An essay written in the form of a poem, restricted almost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exclusively to the Eighteenth Century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Pope’s “An Essay on Man” and “An Essay on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Criticism,” both consisting entirely of heroic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 Narrow" w:hAnsi="Arial Narrow" w:cs="Arial Narrow"/>
          <w:color w:val="333333"/>
          <w:sz w:val="18"/>
          <w:szCs w:val="18"/>
        </w:rPr>
        <w:t>couplets.</w:t>
      </w:r>
    </w:p>
    <w:p w:rsidR="00202E42" w:rsidRPr="00202E42" w:rsidRDefault="00202E42" w:rsidP="00202E4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333333"/>
          <w:sz w:val="18"/>
          <w:szCs w:val="18"/>
        </w:rPr>
      </w:pPr>
      <w:r w:rsidRPr="00202E42">
        <w:rPr>
          <w:rFonts w:ascii="Arial" w:hAnsi="Arial" w:cs="Arial"/>
          <w:b/>
          <w:bCs/>
          <w:color w:val="333333"/>
          <w:sz w:val="18"/>
          <w:szCs w:val="18"/>
        </w:rPr>
        <w:t xml:space="preserve">Volta </w:t>
      </w:r>
      <w:r w:rsidRPr="00202E42">
        <w:rPr>
          <w:rFonts w:ascii="Arial Narrow" w:hAnsi="Arial Narrow" w:cs="Arial Narrow"/>
          <w:color w:val="333333"/>
          <w:sz w:val="18"/>
          <w:szCs w:val="18"/>
        </w:rPr>
        <w:t>A marked shift in focus or tone between the octave and sestet</w:t>
      </w:r>
    </w:p>
    <w:p w:rsidR="00A96117" w:rsidRDefault="00202E42" w:rsidP="00202E42">
      <w:r w:rsidRPr="00202E42">
        <w:rPr>
          <w:rFonts w:ascii="Arial Narrow" w:hAnsi="Arial Narrow" w:cs="Arial Narrow"/>
          <w:color w:val="333333"/>
          <w:sz w:val="18"/>
          <w:szCs w:val="18"/>
        </w:rPr>
        <w:t>of a Petrarchan sonnet Go read a Petrarchan sonnet and find it!</w:t>
      </w:r>
    </w:p>
    <w:sectPr w:rsidR="00A96117" w:rsidSect="00A961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02E42"/>
    <w:rsid w:val="000C19E7"/>
    <w:rsid w:val="00202E42"/>
    <w:rsid w:val="004D3571"/>
    <w:rsid w:val="00A96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1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4029</Words>
  <Characters>22969</Characters>
  <Application>Microsoft Office Word</Application>
  <DocSecurity>0</DocSecurity>
  <Lines>191</Lines>
  <Paragraphs>53</Paragraphs>
  <ScaleCrop>false</ScaleCrop>
  <Company>ASFG</Company>
  <LinksUpToDate>false</LinksUpToDate>
  <CharactersWithSpaces>26945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ben.clark</dc:creator>
  <cp:keywords/>
  <dc:description/>
  <cp:lastModifiedBy>ben.clark</cp:lastModifiedBy>
  <cp:revision>1</cp:revision>
  <dcterms:created xsi:type="dcterms:W3CDTF">2009-06-01T13:18:00Z</dcterms:created>
  <dcterms:modified xsi:type="dcterms:W3CDTF">2009-06-01T13:18:00Z</dcterms:modified>
</cp:coreProperties>
</file>